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B22" w14:textId="77777777" w:rsidR="00614238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85D0BC2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54990B75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0E597C9F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A0E8F92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3BA6832B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7E02EC1F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512969DB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65E121EE" w14:textId="319583E6" w:rsidR="00614238" w:rsidRPr="00145DE0" w:rsidRDefault="00614238" w:rsidP="00D729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</w:t>
      </w:r>
      <w:bookmarkStart w:id="0" w:name="_Hlk508777038"/>
      <w:r w:rsidR="00AE1087">
        <w:rPr>
          <w:rFonts w:ascii="Times New Roman" w:hAnsi="Times New Roman" w:cs="Times New Roman"/>
          <w:sz w:val="24"/>
          <w:szCs w:val="24"/>
        </w:rPr>
        <w:t>na</w:t>
      </w:r>
      <w:r w:rsidR="00AC7BBB" w:rsidRP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145DE0">
        <w:rPr>
          <w:rFonts w:ascii="Times New Roman" w:hAnsi="Times New Roman" w:cs="Times New Roman"/>
          <w:sz w:val="24"/>
          <w:szCs w:val="24"/>
        </w:rPr>
        <w:t xml:space="preserve">zakup </w:t>
      </w:r>
      <w:r w:rsidR="00145DE0" w:rsidRPr="00145DE0">
        <w:rPr>
          <w:rFonts w:ascii="Times New Roman" w:hAnsi="Times New Roman" w:cs="Times New Roman"/>
          <w:b/>
          <w:i/>
          <w:sz w:val="24"/>
          <w:szCs w:val="24"/>
        </w:rPr>
        <w:t xml:space="preserve">fabrycznie nowej lampy operacyjnej – 1 </w:t>
      </w:r>
      <w:proofErr w:type="spellStart"/>
      <w:r w:rsidR="00145DE0" w:rsidRPr="00145DE0">
        <w:rPr>
          <w:rFonts w:ascii="Times New Roman" w:hAnsi="Times New Roman" w:cs="Times New Roman"/>
          <w:b/>
          <w:i/>
          <w:sz w:val="24"/>
          <w:szCs w:val="24"/>
        </w:rPr>
        <w:t>kpl</w:t>
      </w:r>
      <w:proofErr w:type="spellEnd"/>
      <w:r w:rsidR="00145DE0" w:rsidRPr="00145D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45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2F4">
        <w:rPr>
          <w:rFonts w:ascii="Times New Roman" w:hAnsi="Times New Roman" w:cs="Times New Roman"/>
          <w:sz w:val="24"/>
          <w:szCs w:val="24"/>
        </w:rPr>
        <w:t xml:space="preserve">dla </w:t>
      </w:r>
      <w:r w:rsidR="00D729BF" w:rsidRPr="00C70617">
        <w:rPr>
          <w:rFonts w:ascii="Times New Roman" w:hAnsi="Times New Roman" w:cs="Times New Roman"/>
          <w:bCs/>
          <w:iCs/>
          <w:sz w:val="24"/>
          <w:szCs w:val="24"/>
        </w:rPr>
        <w:t>Centrum Onkologii w Bydgoszczy</w:t>
      </w:r>
      <w:r w:rsidR="00E97622" w:rsidRPr="00C706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08DF9B87" w14:textId="77777777" w:rsidR="00797026" w:rsidRPr="00AE1087" w:rsidRDefault="00797026" w:rsidP="00D7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14:paraId="63D94CB5" w14:textId="77777777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2260AE8C" w14:textId="54EB5631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5DE0">
        <w:rPr>
          <w:rFonts w:ascii="Times New Roman" w:hAnsi="Times New Roman" w:cs="Times New Roman"/>
          <w:sz w:val="24"/>
          <w:szCs w:val="24"/>
        </w:rPr>
        <w:t>60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0BCF97E4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do </w:t>
      </w:r>
      <w:r w:rsidR="00145DE0">
        <w:rPr>
          <w:rFonts w:ascii="Times New Roman" w:hAnsi="Times New Roman" w:cs="Times New Roman"/>
          <w:sz w:val="24"/>
          <w:szCs w:val="24"/>
        </w:rPr>
        <w:t>20</w:t>
      </w:r>
      <w:r w:rsidR="0070478B">
        <w:rPr>
          <w:rFonts w:ascii="Times New Roman" w:hAnsi="Times New Roman" w:cs="Times New Roman"/>
          <w:sz w:val="24"/>
          <w:szCs w:val="24"/>
        </w:rPr>
        <w:t xml:space="preserve"> tygodni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77777777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77777777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</w:p>
    <w:p w14:paraId="6B9C7D68" w14:textId="490DA4D3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2B79024D" w14:textId="473B8BB2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AF7F1" w14:textId="6CB6AEF1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23DF3" w14:textId="4EEF6A6B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26E3A" w14:textId="77777777" w:rsidR="00DD47B1" w:rsidRP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3EE59" w14:textId="77777777" w:rsidR="002A30B8" w:rsidRPr="002A30B8" w:rsidRDefault="00AA05C0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5FE0">
        <w:rPr>
          <w:rFonts w:ascii="Times New Roman" w:hAnsi="Times New Roman" w:cs="Times New Roman"/>
          <w:sz w:val="24"/>
          <w:szCs w:val="24"/>
        </w:rPr>
        <w:t>Parametry wymagane</w:t>
      </w:r>
    </w:p>
    <w:p w14:paraId="795BB800" w14:textId="4FF1EA7E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Wykonawca: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4EAED8F3" w14:textId="1F652A1E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Nazwa aparatu / Producent: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4C5D359" w14:textId="0EBDB8BF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Rok produkcji: Wyposażenie musi być fabrycznie nowe</w:t>
      </w:r>
    </w:p>
    <w:p w14:paraId="5449B47A" w14:textId="77777777" w:rsidR="002A30B8" w:rsidRPr="002A30B8" w:rsidRDefault="002A30B8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0B8">
        <w:rPr>
          <w:rFonts w:ascii="Times New Roman" w:hAnsi="Times New Roman" w:cs="Times New Roman"/>
          <w:sz w:val="24"/>
          <w:szCs w:val="24"/>
        </w:rPr>
        <w:t xml:space="preserve">Uwaga: Dla umożliwienia Zamawiającemu weryfikacji udzielonych odpowiedzi należy załączyć materiały prospektowe, dane techniczne lub instrukcje oferowanego sprzętu (w języku polskim, w oryginale lub kserokopie poświadczone przez Wykonawcę za zgodność z oryginałem). Zamawiający może wystąpić do wykonawców o udzielenie wyjaśnień niezbędnych dla weryfikacji udzielonych odpowiedzi. </w:t>
      </w:r>
    </w:p>
    <w:tbl>
      <w:tblPr>
        <w:tblW w:w="142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372"/>
        <w:gridCol w:w="2410"/>
        <w:gridCol w:w="3827"/>
      </w:tblGrid>
      <w:tr w:rsidR="00145DE0" w14:paraId="65BD33CE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D175" w14:textId="77777777" w:rsidR="00145DE0" w:rsidRDefault="00145DE0" w:rsidP="00B10CA4">
            <w:pPr>
              <w:pStyle w:val="Tekstpodstawowy2"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3A49" w14:textId="77777777" w:rsidR="00145DE0" w:rsidRDefault="00145DE0" w:rsidP="00B10CA4">
            <w:pPr>
              <w:pStyle w:val="Tekstpodstawowy2"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Parametr / Warunek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F8FC" w14:textId="77777777" w:rsidR="00145DE0" w:rsidRDefault="00145DE0" w:rsidP="00B10CA4">
            <w:pPr>
              <w:pStyle w:val="Tekstpodstawowy"/>
              <w:widowControl w:val="0"/>
              <w:rPr>
                <w:b/>
                <w:bCs/>
                <w:sz w:val="24"/>
              </w:rPr>
            </w:pPr>
          </w:p>
          <w:p w14:paraId="058D95C5" w14:textId="77777777" w:rsidR="00145DE0" w:rsidRDefault="00145DE0" w:rsidP="00B10CA4">
            <w:pPr>
              <w:pStyle w:val="Tekstpodstawowy"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Warunek graniczny</w:t>
            </w:r>
          </w:p>
          <w:p w14:paraId="23B75F37" w14:textId="77777777" w:rsidR="00145DE0" w:rsidRDefault="00145DE0" w:rsidP="00B10CA4">
            <w:pPr>
              <w:widowControl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80BE" w14:textId="77777777" w:rsidR="00145DE0" w:rsidRPr="00145DE0" w:rsidRDefault="00145DE0" w:rsidP="00B10CA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45DE0">
              <w:rPr>
                <w:rFonts w:ascii="Times New Roman" w:hAnsi="Times New Roman" w:cs="Times New Roman"/>
                <w:b/>
                <w:bCs/>
              </w:rPr>
              <w:t>Potwierdzenie warunków granicznych</w:t>
            </w:r>
          </w:p>
          <w:p w14:paraId="5C73E8F7" w14:textId="0FD05D91" w:rsidR="00145DE0" w:rsidRDefault="00145DE0" w:rsidP="00B10CA4">
            <w:pPr>
              <w:widowControl w:val="0"/>
              <w:jc w:val="center"/>
              <w:rPr>
                <w:b/>
                <w:bCs/>
                <w:szCs w:val="20"/>
              </w:rPr>
            </w:pPr>
            <w:r w:rsidRPr="00145DE0">
              <w:rPr>
                <w:rFonts w:ascii="Times New Roman" w:hAnsi="Times New Roman" w:cs="Times New Roman"/>
                <w:b/>
                <w:bCs/>
              </w:rPr>
              <w:t>(TAK/NIE /opisać)</w:t>
            </w:r>
          </w:p>
        </w:tc>
      </w:tr>
      <w:tr w:rsidR="00145DE0" w14:paraId="16446DBC" w14:textId="77777777" w:rsidTr="00145DE0">
        <w:trPr>
          <w:jc w:val="center"/>
        </w:trPr>
        <w:tc>
          <w:tcPr>
            <w:tcW w:w="1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4B24" w14:textId="77777777" w:rsidR="00145DE0" w:rsidRDefault="00145DE0" w:rsidP="00B10CA4">
            <w:pPr>
              <w:pStyle w:val="Tekstpodstawowy2"/>
              <w:widowControl w:val="0"/>
              <w:rPr>
                <w:b/>
              </w:rPr>
            </w:pPr>
            <w:r>
              <w:rPr>
                <w:b/>
              </w:rPr>
              <w:t>I.</w:t>
            </w:r>
          </w:p>
        </w:tc>
      </w:tr>
      <w:tr w:rsidR="00145DE0" w:rsidRPr="00145DE0" w14:paraId="546722D5" w14:textId="77777777" w:rsidTr="00145DE0">
        <w:trPr>
          <w:trHeight w:val="2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8DFA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9100" w14:textId="4460A092" w:rsidR="00145DE0" w:rsidRPr="00145DE0" w:rsidRDefault="00145DE0" w:rsidP="008E5FCE">
            <w:pPr>
              <w:pStyle w:val="Tekstprzypisudolnego"/>
              <w:widowControl w:val="0"/>
              <w:jc w:val="both"/>
              <w:rPr>
                <w:bCs/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>Lampa operacyjna wyposażona w dwie oprawy oświetleniowe (lampa główna i satelita) mocowane na wspólnym zawieszeniu przystosowanym do zamontowania w sali bez lub z sufitem podwieszonym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9D6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0012F0DB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opisać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7C5" w14:textId="1C0D65F8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67E612A2" w14:textId="77777777" w:rsidTr="00145DE0">
        <w:trPr>
          <w:trHeight w:val="2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2D02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6138" w14:textId="161F287A" w:rsidR="00145DE0" w:rsidRPr="00145DE0" w:rsidRDefault="00145DE0" w:rsidP="008E5FCE">
            <w:pPr>
              <w:pStyle w:val="Tekstprzypisudolnego"/>
              <w:widowControl w:val="0"/>
              <w:jc w:val="both"/>
              <w:rPr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>Oprawy oświetleniowe emitujące bezpośrednio światło białe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83B9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0B033D02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opisać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F51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614CDBD4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B123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4ED9" w14:textId="49FCC91F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  <w:r w:rsidRPr="00145DE0">
              <w:rPr>
                <w:sz w:val="24"/>
              </w:rPr>
              <w:t>Wysoka bezcieniowość lampy osiągnięta przez zaawansowany system redukcji cieni oparty na układzie optycznym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D173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5D09D8E1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opisać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11A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6C59BC66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37BE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6B29" w14:textId="708E1742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  <w:r w:rsidRPr="00145DE0">
              <w:rPr>
                <w:sz w:val="24"/>
              </w:rPr>
              <w:t>Lampa główna: oprawa o natężeniu oświetlenia min. 160 000Lux /1m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D66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5BDD93A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832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77CBA0FD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8705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F4C" w14:textId="40D96F42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  <w:r w:rsidRPr="00145DE0">
              <w:rPr>
                <w:sz w:val="24"/>
              </w:rPr>
              <w:t>Satelita: oprawa o natężeniu oświetlenia min. 140 000Lux /1m</w:t>
            </w:r>
          </w:p>
          <w:p w14:paraId="47BEC057" w14:textId="77777777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9940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32352FAD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CA67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13AC640D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065D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12BF" w14:textId="75F3F81B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Regulacja średnicy pola oświetlanego dla każdej z opraw w zakresie 19</w:t>
            </w:r>
            <w:r w:rsidRPr="00145DE0">
              <w:rPr>
                <w:rFonts w:ascii="Times New Roman" w:eastAsia="Symbol" w:hAnsi="Times New Roman" w:cs="Times New Roman"/>
                <w:sz w:val="24"/>
                <w:szCs w:val="24"/>
              </w:rPr>
              <w:t>¸</w:t>
            </w: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145DE0">
              <w:rPr>
                <w:rFonts w:ascii="Times New Roman" w:eastAsia="Symbol" w:hAnsi="Times New Roman" w:cs="Times New Roman"/>
                <w:sz w:val="24"/>
                <w:szCs w:val="24"/>
              </w:rPr>
              <w:t>±</w:t>
            </w: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 xml:space="preserve"> 2 cm.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17FB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7AF5D5EA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7B20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52F717FE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1000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C290" w14:textId="77777777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Współczynnik odwzorowania barw - R</w:t>
            </w:r>
            <w:r w:rsidRPr="00145D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: min. 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041A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5B10219A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7B7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178A1541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542C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136" w14:textId="77777777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  <w:r w:rsidRPr="00145DE0">
              <w:rPr>
                <w:sz w:val="24"/>
              </w:rPr>
              <w:t>Współczynnik odwzorowania koloru czerwonego - R</w:t>
            </w:r>
            <w:r w:rsidRPr="00145DE0">
              <w:rPr>
                <w:sz w:val="24"/>
                <w:vertAlign w:val="subscript"/>
              </w:rPr>
              <w:t>9</w:t>
            </w:r>
            <w:r w:rsidRPr="00145DE0">
              <w:rPr>
                <w:sz w:val="24"/>
              </w:rPr>
              <w:t>: min. 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DBE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13E215CC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E96E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74310CDC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0E7F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D43C" w14:textId="092BF21D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  <w:r w:rsidRPr="00145DE0">
              <w:rPr>
                <w:sz w:val="24"/>
              </w:rPr>
              <w:t>Temperatura barwowa regulowana w zakresie 3800</w:t>
            </w:r>
            <w:r w:rsidRPr="00145DE0">
              <w:rPr>
                <w:rFonts w:eastAsia="Symbol"/>
                <w:sz w:val="24"/>
              </w:rPr>
              <w:t>¸</w:t>
            </w:r>
            <w:r w:rsidRPr="00145DE0">
              <w:rPr>
                <w:sz w:val="24"/>
              </w:rPr>
              <w:t xml:space="preserve"> 4800 </w:t>
            </w:r>
            <w:r w:rsidRPr="00145DE0">
              <w:rPr>
                <w:rFonts w:eastAsia="Symbol"/>
                <w:sz w:val="24"/>
              </w:rPr>
              <w:t>±</w:t>
            </w:r>
            <w:r w:rsidRPr="00145DE0">
              <w:rPr>
                <w:sz w:val="24"/>
              </w:rPr>
              <w:t xml:space="preserve"> 50 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12D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77CB8450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lastRenderedPageBreak/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2C3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2712E557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54F3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C006" w14:textId="1F49F72B" w:rsidR="00145DE0" w:rsidRPr="00145DE0" w:rsidRDefault="00145DE0" w:rsidP="008E5FCE">
            <w:pPr>
              <w:pStyle w:val="Tekstpodstawowy2"/>
              <w:widowControl w:val="0"/>
              <w:jc w:val="both"/>
              <w:rPr>
                <w:sz w:val="24"/>
              </w:rPr>
            </w:pPr>
            <w:r w:rsidRPr="00145DE0">
              <w:rPr>
                <w:sz w:val="24"/>
              </w:rPr>
              <w:t xml:space="preserve">Przyrost temperatury w obszarze głowy chirurga: nie większy niż 0,5 </w:t>
            </w:r>
            <w:r w:rsidRPr="00145DE0">
              <w:rPr>
                <w:rFonts w:eastAsia="Symbol"/>
                <w:sz w:val="24"/>
              </w:rPr>
              <w:t>°</w:t>
            </w:r>
            <w:r w:rsidRPr="00145DE0">
              <w:rPr>
                <w:sz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68A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62FF263C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BE49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3CD88F63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06F6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C25D" w14:textId="267B500C" w:rsidR="00145DE0" w:rsidRPr="00145DE0" w:rsidRDefault="00145DE0" w:rsidP="008E5FCE">
            <w:pPr>
              <w:pStyle w:val="Tekstprzypisudolnego"/>
              <w:widowControl w:val="0"/>
              <w:jc w:val="both"/>
              <w:rPr>
                <w:rFonts w:eastAsia="ArialMT"/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>Regulacja natężenia światła w zakresie co najmniej 10</w:t>
            </w:r>
            <w:r w:rsidR="0056352C">
              <w:rPr>
                <w:rFonts w:eastAsia="Symbol"/>
                <w:sz w:val="24"/>
                <w:szCs w:val="24"/>
              </w:rPr>
              <w:t>,</w:t>
            </w:r>
            <w:r w:rsidRPr="00145DE0">
              <w:rPr>
                <w:sz w:val="24"/>
                <w:szCs w:val="24"/>
              </w:rPr>
              <w:t xml:space="preserve"> 100 %, oddzielnie dla każdej czaszy, regulatorem umieszczonym na czaszy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500F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353D4D5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F5A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1BA3B076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8B93" w14:textId="47A23C79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7299" w14:textId="77777777" w:rsidR="00145DE0" w:rsidRPr="00145DE0" w:rsidRDefault="00145DE0" w:rsidP="00B10CA4">
            <w:pPr>
              <w:pStyle w:val="Tekstprzypisudolnego"/>
              <w:widowControl w:val="0"/>
              <w:rPr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 xml:space="preserve">Ilość </w:t>
            </w:r>
            <w:proofErr w:type="spellStart"/>
            <w:r w:rsidRPr="00145DE0">
              <w:rPr>
                <w:sz w:val="24"/>
                <w:szCs w:val="24"/>
              </w:rPr>
              <w:t>ledów</w:t>
            </w:r>
            <w:proofErr w:type="spellEnd"/>
            <w:r w:rsidRPr="00145DE0">
              <w:rPr>
                <w:sz w:val="24"/>
                <w:szCs w:val="24"/>
              </w:rPr>
              <w:t xml:space="preserve"> w lampie głównej: 80-85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C82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3DC73AC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4EA4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14AD269F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7242" w14:textId="35F6D2A9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548C" w14:textId="77777777" w:rsidR="00145DE0" w:rsidRPr="00145DE0" w:rsidRDefault="00145DE0" w:rsidP="00B10CA4">
            <w:pPr>
              <w:pStyle w:val="Tekstprzypisudolnego"/>
              <w:widowControl w:val="0"/>
              <w:rPr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 xml:space="preserve">Ilość </w:t>
            </w:r>
            <w:proofErr w:type="spellStart"/>
            <w:r w:rsidRPr="00145DE0">
              <w:rPr>
                <w:sz w:val="24"/>
                <w:szCs w:val="24"/>
              </w:rPr>
              <w:t>ledów</w:t>
            </w:r>
            <w:proofErr w:type="spellEnd"/>
            <w:r w:rsidRPr="00145DE0">
              <w:rPr>
                <w:sz w:val="24"/>
                <w:szCs w:val="24"/>
              </w:rPr>
              <w:t xml:space="preserve">  w satelicie: 50-60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16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32920DB3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53BC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688A934C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54A3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7DE" w14:textId="63BAA869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>Każda z opraw wyposażona w dodatkowe włączniki, umieszczone w obrębie każdej czaszy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33A5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6C160C2B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B58C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026428CA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C9D7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0EB" w14:textId="77777777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 xml:space="preserve">Żywotność układu świetlnego (pod pojęciem układu świetlnego Zamawiający rozumie trwałość matrycy LED) </w:t>
            </w:r>
            <w:r w:rsidRPr="00145DE0">
              <w:rPr>
                <w:rFonts w:eastAsia="Symbol"/>
                <w:sz w:val="24"/>
              </w:rPr>
              <w:t>³</w:t>
            </w:r>
            <w:r w:rsidRPr="00145DE0">
              <w:rPr>
                <w:sz w:val="24"/>
              </w:rPr>
              <w:t xml:space="preserve"> 50 000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F99D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3F789F07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2B8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191A9DC8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8CD9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4E8" w14:textId="77777777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>Lampa wyposażona w zasilacz z przełączaniem na zasilanie awaryjne.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6B1F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38A3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02890B8F" w14:textId="77777777" w:rsidTr="00145DE0">
        <w:trPr>
          <w:trHeight w:val="1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CFF5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CB9" w14:textId="00FAE715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>Uchwyt do lampy sterylizowane, dedykowane do zamawianego modelu lampy – szt</w:t>
            </w:r>
            <w:r w:rsidR="008E5FCE">
              <w:rPr>
                <w:sz w:val="24"/>
              </w:rPr>
              <w:t xml:space="preserve">. </w:t>
            </w:r>
            <w:r w:rsidRPr="00145DE0">
              <w:rPr>
                <w:sz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F36E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DDB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38BCF8B5" w14:textId="77777777" w:rsidTr="00145DE0">
        <w:trPr>
          <w:trHeight w:val="159"/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2DFC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19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0FDD" w14:textId="77777777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>Całkowity pobór mocy dla:</w:t>
            </w:r>
          </w:p>
          <w:p w14:paraId="0DAF70AC" w14:textId="0ADBAC00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>Lampa główna: 80W</w:t>
            </w:r>
          </w:p>
          <w:p w14:paraId="1E8232BB" w14:textId="77777777" w:rsidR="00145DE0" w:rsidRPr="00145DE0" w:rsidRDefault="00145DE0" w:rsidP="00B10CA4">
            <w:pPr>
              <w:pStyle w:val="Tekstpodstawowy2"/>
              <w:widowControl w:val="0"/>
              <w:tabs>
                <w:tab w:val="left" w:pos="975"/>
              </w:tabs>
              <w:rPr>
                <w:sz w:val="24"/>
              </w:rPr>
            </w:pPr>
            <w:r w:rsidRPr="00145DE0">
              <w:rPr>
                <w:sz w:val="24"/>
              </w:rPr>
              <w:t>Lampa satelita: 60W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4E9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65BA823A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podać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521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7DEAD356" w14:textId="77777777" w:rsidTr="00145DE0">
        <w:trPr>
          <w:jc w:val="center"/>
        </w:trPr>
        <w:tc>
          <w:tcPr>
            <w:tcW w:w="1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09CD" w14:textId="77777777" w:rsidR="00145DE0" w:rsidRPr="00145DE0" w:rsidRDefault="00145DE0" w:rsidP="00B10CA4">
            <w:pPr>
              <w:pStyle w:val="Tekstpodstawowy2"/>
              <w:widowControl w:val="0"/>
              <w:rPr>
                <w:b/>
                <w:bCs/>
                <w:sz w:val="24"/>
              </w:rPr>
            </w:pPr>
            <w:r w:rsidRPr="00145DE0">
              <w:rPr>
                <w:b/>
                <w:bCs/>
                <w:sz w:val="24"/>
              </w:rPr>
              <w:t>II. GWARANCJA, SZKOLENIA, MONTAŻ</w:t>
            </w:r>
          </w:p>
        </w:tc>
      </w:tr>
      <w:tr w:rsidR="00145DE0" w:rsidRPr="00145DE0" w14:paraId="1464803B" w14:textId="77777777" w:rsidTr="008E5FCE">
        <w:trPr>
          <w:trHeight w:val="45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9097" w14:textId="58FC7C0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 xml:space="preserve">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E8E" w14:textId="77777777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 xml:space="preserve">Termin dostawy – do </w:t>
            </w:r>
            <w:r w:rsidRPr="00145DE0">
              <w:rPr>
                <w:rFonts w:ascii="Times New Roman" w:hAnsi="Times New Roman" w:cs="Times New Roman"/>
                <w:b/>
                <w:sz w:val="24"/>
                <w:szCs w:val="24"/>
              </w:rPr>
              <w:t>20 tygodni</w:t>
            </w: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 xml:space="preserve"> od dnia podpisania umowy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549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1A59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6E92031E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E3D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CF3" w14:textId="7EFF4D74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Gwarancja minimum  24 miesiące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A9B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E78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0E637CFF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9892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0D9" w14:textId="77777777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W okresie gwarancji Wykonawca wykona wymagane przeglądy techniczne – koszt przeglądów technicznych oraz materiałów eksploatacyjnych w cenie lampy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3FC1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B0AB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01E01810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F331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6D40" w14:textId="28622609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Przeszkolenie osób wskazanych przez Zamawiającego w zakresie obsługi, prowadzenia bieżącego serwisu technicznego lampy i konserwacji potwierdzone certyfikatem szkolenia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0E8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A42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4310D051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C860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4F1" w14:textId="77777777" w:rsidR="00145DE0" w:rsidRPr="00145DE0" w:rsidRDefault="00145DE0" w:rsidP="008E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E0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5FFB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F647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79BAADE8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9B0C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2394" w14:textId="77777777" w:rsidR="00145DE0" w:rsidRPr="00145DE0" w:rsidRDefault="00145DE0" w:rsidP="008E5FCE">
            <w:pPr>
              <w:pStyle w:val="Tekstprzypisudolnego"/>
              <w:widowControl w:val="0"/>
              <w:jc w:val="both"/>
              <w:rPr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>Autoryzowany serwis producenta na terenie kraju (przedstawić autoryzację producenta)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C74B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  <w:p w14:paraId="35DC830E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opisać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7ED5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599B49BB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9924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74C" w14:textId="77777777" w:rsidR="00145DE0" w:rsidRPr="00145DE0" w:rsidRDefault="00145DE0" w:rsidP="008E5FCE">
            <w:pPr>
              <w:pStyle w:val="Tekstprzypisudolnego"/>
              <w:widowControl w:val="0"/>
              <w:jc w:val="both"/>
              <w:rPr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>Gwarancje dostępności serwisu pogwarancyjnego i części zamiennych przez minimum 10 lat od daty dostawy sprzętu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A172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6D27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  <w:tr w:rsidR="00145DE0" w:rsidRPr="00145DE0" w14:paraId="0BC76C73" w14:textId="77777777" w:rsidTr="00145DE0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F99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E34F" w14:textId="296A4539" w:rsidR="00145DE0" w:rsidRPr="00145DE0" w:rsidRDefault="00145DE0" w:rsidP="008E5FCE">
            <w:pPr>
              <w:pStyle w:val="Tekstprzypisudolnego"/>
              <w:widowControl w:val="0"/>
              <w:jc w:val="both"/>
              <w:rPr>
                <w:sz w:val="24"/>
                <w:szCs w:val="24"/>
              </w:rPr>
            </w:pPr>
            <w:r w:rsidRPr="00145DE0">
              <w:rPr>
                <w:sz w:val="24"/>
                <w:szCs w:val="24"/>
              </w:rPr>
              <w:t xml:space="preserve">Demontaż starej lampy, montaż nowej lampy w miejscu </w:t>
            </w:r>
            <w:r w:rsidR="008E5FCE">
              <w:rPr>
                <w:sz w:val="24"/>
                <w:szCs w:val="24"/>
              </w:rPr>
              <w:t>Z</w:t>
            </w:r>
            <w:r w:rsidRPr="00145DE0">
              <w:rPr>
                <w:sz w:val="24"/>
                <w:szCs w:val="24"/>
              </w:rPr>
              <w:t>amawiającego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EF32" w14:textId="77777777" w:rsidR="00145DE0" w:rsidRPr="00145DE0" w:rsidRDefault="00145DE0" w:rsidP="00B10CA4">
            <w:pPr>
              <w:pStyle w:val="Tekstpodstawowy2"/>
              <w:widowControl w:val="0"/>
              <w:jc w:val="center"/>
              <w:rPr>
                <w:sz w:val="24"/>
              </w:rPr>
            </w:pPr>
            <w:r w:rsidRPr="00145DE0">
              <w:rPr>
                <w:sz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0E" w14:textId="77777777" w:rsidR="00145DE0" w:rsidRPr="00145DE0" w:rsidRDefault="00145DE0" w:rsidP="00B10CA4">
            <w:pPr>
              <w:pStyle w:val="Tekstpodstawowy2"/>
              <w:widowControl w:val="0"/>
              <w:rPr>
                <w:sz w:val="24"/>
              </w:rPr>
            </w:pPr>
          </w:p>
        </w:tc>
      </w:tr>
    </w:tbl>
    <w:p w14:paraId="2A9DA089" w14:textId="77777777" w:rsidR="002A30B8" w:rsidRPr="00145DE0" w:rsidRDefault="002A30B8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686D7" w14:textId="63568046" w:rsidR="00EE4382" w:rsidRDefault="00EE4382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E4382">
        <w:rPr>
          <w:rFonts w:ascii="Times New Roman" w:hAnsi="Times New Roman" w:cs="Times New Roman"/>
          <w:sz w:val="24"/>
          <w:szCs w:val="24"/>
        </w:rPr>
        <w:t>UWAGA: Niespełnienie wymaganych parametrów i warunków spowoduje odrzucenie oferty.</w:t>
      </w:r>
    </w:p>
    <w:p w14:paraId="781FD8E4" w14:textId="77777777" w:rsidR="006A5FE0" w:rsidRPr="00EE4382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78D0AD84" w14:textId="77777777" w:rsidR="00AE1087" w:rsidRDefault="00AE1087" w:rsidP="00EE4382">
      <w:pPr>
        <w:pStyle w:val="Akapitzlist"/>
        <w:numPr>
          <w:ilvl w:val="0"/>
          <w:numId w:val="5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789DA98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7E3EC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77777777" w:rsidR="00AE1087" w:rsidRPr="00AE1087" w:rsidRDefault="00AE1087" w:rsidP="008C44F5">
      <w:pPr>
        <w:pStyle w:val="Akapitzlist"/>
        <w:spacing w:after="120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CD01DA" w14:textId="756D48A1" w:rsidR="00D729BF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  <w:r w:rsidR="00DD47B1">
        <w:rPr>
          <w:rFonts w:ascii="Times New Roman" w:hAnsi="Times New Roman" w:cs="Times New Roman"/>
          <w:sz w:val="24"/>
          <w:szCs w:val="24"/>
        </w:rPr>
        <w:t xml:space="preserve"> KRS ……………………………………</w:t>
      </w:r>
    </w:p>
    <w:p w14:paraId="59E3C6B3" w14:textId="3B21D5A1" w:rsidR="00DD47B1" w:rsidRPr="00DD47B1" w:rsidRDefault="00DD47B1" w:rsidP="00DD4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B1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fakturę:</w:t>
      </w:r>
      <w:r w:rsidRPr="00DD47B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5CCEBC6" w14:textId="77777777" w:rsidR="000855CE" w:rsidRPr="008C44F5" w:rsidRDefault="00AE1087" w:rsidP="008C44F5">
      <w:pPr>
        <w:pStyle w:val="Akapitzlist"/>
        <w:spacing w:after="120" w:line="360" w:lineRule="auto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>
        <w:rPr>
          <w:rFonts w:ascii="Times New Roman" w:hAnsi="Times New Roman" w:cs="Times New Roman"/>
          <w:sz w:val="24"/>
          <w:szCs w:val="24"/>
        </w:rPr>
        <w:t xml:space="preserve">umowę w imieniu firmy podpiszą: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317DF435" w14:textId="77777777" w:rsidR="00AE1087" w:rsidRPr="008C44F5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..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80E5099" w14:textId="77777777" w:rsidR="00AE1087" w:rsidRPr="008C44F5" w:rsidRDefault="00AE1087" w:rsidP="008C44F5">
      <w:pPr>
        <w:pStyle w:val="Akapitzlist"/>
        <w:spacing w:after="0"/>
        <w:ind w:left="4950" w:right="992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do</w:t>
      </w:r>
      <w:r w:rsidR="008C44F5" w:rsidRPr="00145DE0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reprezentowania</w:t>
      </w:r>
      <w:r w:rsidRPr="00145DE0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6836D206" w14:textId="77777777" w:rsidR="00797026" w:rsidRPr="00550920" w:rsidRDefault="00797026" w:rsidP="00EE4382">
      <w:pPr>
        <w:spacing w:after="0"/>
        <w:ind w:right="99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1885E3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289925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242538" w14:textId="7AD52CE7" w:rsidR="000855CE" w:rsidRP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Załącznikami do niniejszej oferty, stanowiącymi jej integralną część są:</w:t>
      </w:r>
    </w:p>
    <w:p w14:paraId="77B4A48A" w14:textId="77777777" w:rsidR="00CF5004" w:rsidRDefault="00AE1087" w:rsidP="00CF5004">
      <w:pPr>
        <w:pStyle w:val="Akapitzlist"/>
        <w:numPr>
          <w:ilvl w:val="0"/>
          <w:numId w:val="6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6819421C" w14:textId="2820A24D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Aktualn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wpisu do Rejestru Wyrobów Medycznych lub deklaracji zgodności CE potwierdzających, że oferowany przedmiot zamówienia spełnia wymagania określone w ustawie o wyrobach medycznych.</w:t>
      </w:r>
    </w:p>
    <w:p w14:paraId="2C0A0F4E" w14:textId="318CA9CE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Materiał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prospektow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dan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lub instrukcj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oferowanego sprzętu (w języku polskim, w oryginale lub kserokopii poświadczonych przez Wykonawcę za zgodność z oryginałem).</w:t>
      </w:r>
    </w:p>
    <w:p w14:paraId="18F9E2BA" w14:textId="77777777" w:rsidR="00CF5004" w:rsidRP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Oświadczenie producenta o dostępności serwisu na terenie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5004" w:rsidRPr="00CF5004" w:rsidSect="00EE4382">
      <w:pgSz w:w="16838" w:h="11906" w:orient="landscape"/>
      <w:pgMar w:top="1560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8"/>
  </w:num>
  <w:num w:numId="2" w16cid:durableId="219559870">
    <w:abstractNumId w:val="0"/>
  </w:num>
  <w:num w:numId="3" w16cid:durableId="1572156825">
    <w:abstractNumId w:val="6"/>
  </w:num>
  <w:num w:numId="4" w16cid:durableId="176312857">
    <w:abstractNumId w:val="14"/>
  </w:num>
  <w:num w:numId="5" w16cid:durableId="169562110">
    <w:abstractNumId w:val="3"/>
  </w:num>
  <w:num w:numId="6" w16cid:durableId="1495678164">
    <w:abstractNumId w:val="7"/>
  </w:num>
  <w:num w:numId="7" w16cid:durableId="926767179">
    <w:abstractNumId w:val="1"/>
  </w:num>
  <w:num w:numId="8" w16cid:durableId="1603107092">
    <w:abstractNumId w:val="5"/>
  </w:num>
  <w:num w:numId="9" w16cid:durableId="1690528453">
    <w:abstractNumId w:val="10"/>
  </w:num>
  <w:num w:numId="10" w16cid:durableId="131679446">
    <w:abstractNumId w:val="2"/>
  </w:num>
  <w:num w:numId="11" w16cid:durableId="960249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1"/>
  </w:num>
  <w:num w:numId="13" w16cid:durableId="964625725">
    <w:abstractNumId w:val="13"/>
  </w:num>
  <w:num w:numId="14" w16cid:durableId="1088426580">
    <w:abstractNumId w:val="12"/>
  </w:num>
  <w:num w:numId="15" w16cid:durableId="676882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855CE"/>
    <w:rsid w:val="00086048"/>
    <w:rsid w:val="000962F4"/>
    <w:rsid w:val="00145DE0"/>
    <w:rsid w:val="001836D8"/>
    <w:rsid w:val="00202935"/>
    <w:rsid w:val="002A30B8"/>
    <w:rsid w:val="00342EB0"/>
    <w:rsid w:val="003B7C50"/>
    <w:rsid w:val="003C5826"/>
    <w:rsid w:val="00423AC2"/>
    <w:rsid w:val="00550920"/>
    <w:rsid w:val="0056352C"/>
    <w:rsid w:val="00614238"/>
    <w:rsid w:val="006A5FE0"/>
    <w:rsid w:val="006C5919"/>
    <w:rsid w:val="006C6ED6"/>
    <w:rsid w:val="0070478B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A05C0"/>
    <w:rsid w:val="00AC6D65"/>
    <w:rsid w:val="00AC7BBB"/>
    <w:rsid w:val="00AD3CC2"/>
    <w:rsid w:val="00AE1087"/>
    <w:rsid w:val="00BD1FDF"/>
    <w:rsid w:val="00C700E6"/>
    <w:rsid w:val="00C70617"/>
    <w:rsid w:val="00C85758"/>
    <w:rsid w:val="00CF5004"/>
    <w:rsid w:val="00D22F73"/>
    <w:rsid w:val="00D729BF"/>
    <w:rsid w:val="00DD47B1"/>
    <w:rsid w:val="00DF6792"/>
    <w:rsid w:val="00E97622"/>
    <w:rsid w:val="00EE438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ZAM</cp:lastModifiedBy>
  <cp:revision>2</cp:revision>
  <cp:lastPrinted>2018-03-16T09:47:00Z</cp:lastPrinted>
  <dcterms:created xsi:type="dcterms:W3CDTF">2022-08-01T06:37:00Z</dcterms:created>
  <dcterms:modified xsi:type="dcterms:W3CDTF">2022-08-01T06:37:00Z</dcterms:modified>
</cp:coreProperties>
</file>